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9B" w:rsidRDefault="002C199B" w:rsidP="002C199B">
      <w:pPr>
        <w:rPr>
          <w:rFonts w:ascii="黑体" w:eastAsia="黑体" w:hAnsi="黑体" w:cs="黑体" w:hint="eastAsia"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2C199B" w:rsidRDefault="002C199B" w:rsidP="002C199B">
      <w:pPr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林芝市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农业农村局2023年兽医实验室拟购置试剂耗材、设备询价单</w:t>
      </w:r>
    </w:p>
    <w:p w:rsidR="002C199B" w:rsidRDefault="002C199B" w:rsidP="002C199B">
      <w:pPr>
        <w:ind w:firstLineChars="400" w:firstLine="960"/>
        <w:rPr>
          <w:sz w:val="24"/>
        </w:rPr>
      </w:pPr>
    </w:p>
    <w:tbl>
      <w:tblPr>
        <w:tblStyle w:val="a3"/>
        <w:tblW w:w="14085" w:type="dxa"/>
        <w:tblInd w:w="0" w:type="dxa"/>
        <w:tblLayout w:type="fixed"/>
        <w:tblLook w:val="0000"/>
      </w:tblPr>
      <w:tblGrid>
        <w:gridCol w:w="660"/>
        <w:gridCol w:w="3210"/>
        <w:gridCol w:w="5775"/>
        <w:gridCol w:w="810"/>
        <w:gridCol w:w="855"/>
        <w:gridCol w:w="925"/>
        <w:gridCol w:w="925"/>
        <w:gridCol w:w="925"/>
      </w:tblGrid>
      <w:tr w:rsidR="002C199B" w:rsidTr="00761CC9">
        <w:trPr>
          <w:trHeight w:val="433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序号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名称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规格型号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单位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数量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单价（元）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小计（元）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备注</w:t>
            </w:r>
          </w:p>
        </w:tc>
      </w:tr>
      <w:tr w:rsidR="002C199B" w:rsidTr="00761CC9">
        <w:trPr>
          <w:trHeight w:val="27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口蹄疫病毒O型液相阻断ELISA抗体检测试剂盒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1盒100份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12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2C199B" w:rsidTr="00761CC9">
        <w:trPr>
          <w:trHeight w:val="413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口蹄疫病毒A型液相阻断ELISA抗体检测试剂盒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1盒100份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12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2C199B" w:rsidTr="00761CC9">
        <w:trPr>
          <w:trHeight w:val="438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3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口蹄疫病非结构蛋白毒3ABC液相阻断ELISA抗体检测试剂盒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1盒180份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18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2C199B" w:rsidTr="00761CC9">
        <w:trPr>
          <w:trHeight w:val="25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4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鸡新城</w:t>
            </w: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  <w:szCs w:val="20"/>
              </w:rPr>
              <w:t>红细胞凝集抑制试验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抗原3瓶、阳性对照2瓶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瓶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564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5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禽流感红细胞凝集与凝集抑制试验（H5/H7）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H5re-11/12抗原10瓶</w:t>
            </w:r>
          </w:p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H7re-2阳性对照5瓶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瓶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42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6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猪瘟单</w:t>
            </w: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抗竞争</w:t>
            </w:r>
            <w:proofErr w:type="gramEnd"/>
            <w:r>
              <w:rPr>
                <w:rFonts w:ascii="仿宋" w:eastAsia="仿宋" w:hAnsi="仿宋" w:cs="仿宋" w:hint="eastAsia"/>
                <w:szCs w:val="20"/>
              </w:rPr>
              <w:t>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1盒180份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8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color w:val="FF0000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color w:val="FF0000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color w:val="FF0000"/>
                <w:szCs w:val="20"/>
              </w:rPr>
            </w:pPr>
          </w:p>
        </w:tc>
      </w:tr>
      <w:tr w:rsidR="002C199B" w:rsidTr="00761CC9">
        <w:trPr>
          <w:trHeight w:val="469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7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猪繁殖与呼吸综合征ELISA抗体检测试剂盒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1盒180份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8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2C199B" w:rsidTr="00761CC9">
        <w:trPr>
          <w:trHeight w:val="285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8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羊棘球蚴（EG95）ELISA抗体检测试剂盒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1盒180份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8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</w:tr>
      <w:tr w:rsidR="002C199B" w:rsidTr="00761CC9">
        <w:trPr>
          <w:trHeight w:val="503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9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小反刍兽疫病毒阻断ELISA抗体检测试剂盒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ind w:firstLineChars="100" w:firstLine="200"/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1盒360份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6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64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10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布鲁氏菌</w:t>
            </w: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病虎红平板</w:t>
            </w:r>
            <w:proofErr w:type="gramEnd"/>
            <w:r>
              <w:rPr>
                <w:rFonts w:ascii="仿宋" w:eastAsia="仿宋" w:hAnsi="仿宋" w:cs="仿宋" w:hint="eastAsia"/>
                <w:szCs w:val="20"/>
              </w:rPr>
              <w:t>凝集试验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抗原15瓶、阳性对照5瓶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瓶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20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64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lastRenderedPageBreak/>
              <w:t>11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  <w:lang/>
              </w:rPr>
              <w:t>羊痘间接</w:t>
            </w:r>
            <w:r>
              <w:rPr>
                <w:rFonts w:ascii="仿宋" w:eastAsia="仿宋" w:hAnsi="仿宋" w:cs="仿宋" w:hint="eastAsia"/>
                <w:szCs w:val="20"/>
              </w:rPr>
              <w:t>ELISA抗体检测试剂盒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1盒180份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6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30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12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PBS液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500ml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瓶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0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13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非洲猪瘟荧光定量PCR试剂盒（DNA/RNA）扩增液和提取液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50T/48T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盒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各15盒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14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显微镜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目镜WF10X WF16X，物镜放到倍数40X-1600X,观察镜筒铰链三目，转换器四孔外倾，调焦机构粗微调同轴，粗调范围22mm，微调范围0.002mm，工作台160mm*142mm双层机械移动平台，光源阿贝聚光镜，1W LED上光源 3W LED下光源，电源外置稳压器电源适配器DC 6V/2A、机身尺寸45*26*21CM、 配有1400万摄像头、9.7寸液晶电脑。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台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vMerge w:val="restart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15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载玻片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50片/盒50片/盒 玻璃材质 产品规格25.4*76.2mm 厚度1-1.2mm</w:t>
            </w:r>
          </w:p>
        </w:tc>
        <w:tc>
          <w:tcPr>
            <w:tcW w:w="810" w:type="dxa"/>
            <w:vMerge w:val="restart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盒</w:t>
            </w:r>
          </w:p>
        </w:tc>
        <w:tc>
          <w:tcPr>
            <w:tcW w:w="855" w:type="dxa"/>
            <w:vMerge w:val="restart"/>
            <w:noWrap/>
            <w:vAlign w:val="center"/>
          </w:tcPr>
          <w:p w:rsidR="002C199B" w:rsidRDefault="002C199B" w:rsidP="00761CC9">
            <w:pPr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各20</w:t>
            </w:r>
          </w:p>
        </w:tc>
        <w:tc>
          <w:tcPr>
            <w:tcW w:w="925" w:type="dxa"/>
            <w:vMerge w:val="restart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vMerge w:val="restart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vMerge w:val="restart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30"/>
        </w:trPr>
        <w:tc>
          <w:tcPr>
            <w:tcW w:w="660" w:type="dxa"/>
            <w:vMerge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盖玻片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100片/盒100片/盒 玻璃材质 产品规格24*24/mm</w:t>
            </w:r>
          </w:p>
        </w:tc>
        <w:tc>
          <w:tcPr>
            <w:tcW w:w="810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855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6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红细胞计数板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FF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XB.K.25  0.10mm   1/400mm² （厚度13mm，长度79mm，宽度39mm，单个重约45克）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452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7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恒温水浴锅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FF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机器型号：HH-6 功率1200W 工作尺寸45*30*12cm           重量：8.5千克 外形尺寸：61*36*18cm  内胆：201不锈钢      温度波动≤0.5℃   精度0.1℃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8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离心机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/>
                <w:color w:val="FF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型号TD4，最高转速4000r/min，最大离心力1980*g，最大容量8*15ml，转速精度±30r/min，定时范围1min-99min，整机噪声≤62db（A），电源AC220v±22v 50/60Hz，整机功率100w，        重量11㎏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台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19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实验室冷冻（冷藏）冰柜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FF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产品净重46㎏，容量300L-400L，产品尺寸长620mm-745mm,宽1110mm-1600mm，高865mm-905mm，类型超低温冷柜，温区单温门，开门方式顶开门，放置方式卧式，能效等级一级能效，冷冻能力</w:t>
            </w:r>
            <w:r>
              <w:rPr>
                <w:rFonts w:ascii="仿宋" w:eastAsia="仿宋" w:hAnsi="仿宋" w:cs="仿宋" w:hint="eastAsia"/>
                <w:color w:val="000000"/>
                <w:szCs w:val="20"/>
              </w:rPr>
              <w:lastRenderedPageBreak/>
              <w:t>37-50（KG/24H），耗电量0.75-1.45（KW.H/24H）控温方式电子温控、控温范围10℃-零下40℃，变频/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0"/>
              </w:rPr>
              <w:t>定频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0"/>
              </w:rPr>
              <w:t xml:space="preserve"> 定频，制冷方式直冷，冷藏/冷冻能动整机切换，PCM钢板防腐内胆，自带脚轮。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lastRenderedPageBreak/>
              <w:t>台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lastRenderedPageBreak/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0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福尔马林溶液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10%标本防腐用，500ml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瓶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20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vMerge w:val="restart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1</w:t>
            </w:r>
          </w:p>
        </w:tc>
        <w:tc>
          <w:tcPr>
            <w:tcW w:w="3210" w:type="dxa"/>
            <w:vMerge w:val="restart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高硅玻璃瓶</w:t>
            </w:r>
          </w:p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实验室样品标本瓶，60*300mm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vMerge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</w:p>
        </w:tc>
        <w:tc>
          <w:tcPr>
            <w:tcW w:w="3210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实验室样品标本瓶，60*150 mm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30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vMerge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</w:rPr>
            </w:pPr>
          </w:p>
        </w:tc>
        <w:tc>
          <w:tcPr>
            <w:tcW w:w="3210" w:type="dxa"/>
            <w:vMerge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实验室样品标本瓶，45*90 mm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30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proofErr w:type="spellStart"/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2</w:t>
            </w:r>
            <w:proofErr w:type="spellEnd"/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放大镜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90mm镜面直径，50倍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把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8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3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样品自封袋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12*17cm500个【6号】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把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4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医用镊子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长度18cm、弯头 、不锈钢材质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把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5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食盐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食用盐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袋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6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塑料小试管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10 ml，圆底连盖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只</w:t>
            </w:r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1200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7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60目铜筛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单层手工60目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8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试管架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不锈钢 10ml、50孔（孔径16mm)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62"/>
        </w:trPr>
        <w:tc>
          <w:tcPr>
            <w:tcW w:w="660" w:type="dxa"/>
            <w:noWrap/>
            <w:vAlign w:val="center"/>
          </w:tcPr>
          <w:p w:rsidR="002C199B" w:rsidRDefault="002C199B" w:rsidP="007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0"/>
                <w:lang/>
              </w:rPr>
            </w:pPr>
            <w:r>
              <w:rPr>
                <w:rFonts w:ascii="仿宋" w:eastAsia="仿宋" w:hAnsi="仿宋" w:cs="仿宋"/>
                <w:color w:val="000000"/>
                <w:szCs w:val="20"/>
                <w:lang/>
              </w:rPr>
              <w:t>29</w:t>
            </w:r>
          </w:p>
        </w:tc>
        <w:tc>
          <w:tcPr>
            <w:tcW w:w="32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接种环</w:t>
            </w:r>
          </w:p>
        </w:tc>
        <w:tc>
          <w:tcPr>
            <w:tcW w:w="5775" w:type="dxa"/>
            <w:noWrap/>
            <w:vAlign w:val="center"/>
          </w:tcPr>
          <w:p w:rsidR="002C199B" w:rsidRDefault="002C199B" w:rsidP="00761CC9">
            <w:pPr>
              <w:jc w:val="left"/>
              <w:rPr>
                <w:rFonts w:ascii="仿宋" w:eastAsia="仿宋" w:hAnsi="仿宋" w:cs="仿宋" w:hint="eastAsia"/>
                <w:color w:val="00000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Cs w:val="20"/>
              </w:rPr>
              <w:t>细胞镍铬接种环，10ul，单根</w:t>
            </w:r>
          </w:p>
        </w:tc>
        <w:tc>
          <w:tcPr>
            <w:tcW w:w="810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 w:hint="eastAsia"/>
                <w:szCs w:val="20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925" w:type="dxa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</w:p>
        </w:tc>
      </w:tr>
      <w:tr w:rsidR="002C199B" w:rsidTr="00761CC9">
        <w:trPr>
          <w:trHeight w:val="387"/>
        </w:trPr>
        <w:tc>
          <w:tcPr>
            <w:tcW w:w="14085" w:type="dxa"/>
            <w:gridSpan w:val="8"/>
            <w:noWrap/>
            <w:vAlign w:val="center"/>
          </w:tcPr>
          <w:p w:rsidR="002C199B" w:rsidRDefault="002C199B" w:rsidP="00761CC9">
            <w:pPr>
              <w:jc w:val="center"/>
              <w:rPr>
                <w:rFonts w:ascii="仿宋" w:eastAsia="仿宋" w:hAnsi="仿宋" w:cs="仿宋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  <w:lang/>
              </w:rPr>
              <w:t>合计金额：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小写                    （大写  </w:t>
            </w:r>
            <w:r>
              <w:rPr>
                <w:rFonts w:ascii="仿宋" w:eastAsia="仿宋" w:hAnsi="仿宋" w:cs="仿宋"/>
                <w:b/>
                <w:bCs/>
                <w:szCs w:val="21"/>
                <w:lang/>
              </w:rPr>
              <w:t>: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                  ）</w:t>
            </w:r>
          </w:p>
        </w:tc>
      </w:tr>
    </w:tbl>
    <w:p w:rsidR="002C199B" w:rsidRDefault="002C199B" w:rsidP="002C199B"/>
    <w:p w:rsidR="00E349A2" w:rsidRPr="002C199B" w:rsidRDefault="00E349A2"/>
    <w:sectPr w:rsidR="00E349A2" w:rsidRPr="002C199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99B"/>
    <w:rsid w:val="000029CF"/>
    <w:rsid w:val="000055ED"/>
    <w:rsid w:val="0006111C"/>
    <w:rsid w:val="00166483"/>
    <w:rsid w:val="001A0F5C"/>
    <w:rsid w:val="001A1DE0"/>
    <w:rsid w:val="00247DBD"/>
    <w:rsid w:val="002618E1"/>
    <w:rsid w:val="002C199B"/>
    <w:rsid w:val="00380984"/>
    <w:rsid w:val="003D72ED"/>
    <w:rsid w:val="003F649F"/>
    <w:rsid w:val="00467C5E"/>
    <w:rsid w:val="004B4BC3"/>
    <w:rsid w:val="004F78CF"/>
    <w:rsid w:val="0050322B"/>
    <w:rsid w:val="00507D3D"/>
    <w:rsid w:val="00540E56"/>
    <w:rsid w:val="00574C0E"/>
    <w:rsid w:val="00643C5D"/>
    <w:rsid w:val="007432C2"/>
    <w:rsid w:val="0076005D"/>
    <w:rsid w:val="007A37C3"/>
    <w:rsid w:val="007E3CD1"/>
    <w:rsid w:val="00804B3D"/>
    <w:rsid w:val="00860B75"/>
    <w:rsid w:val="0088299D"/>
    <w:rsid w:val="00957D47"/>
    <w:rsid w:val="009D4266"/>
    <w:rsid w:val="00A137DC"/>
    <w:rsid w:val="00A2202B"/>
    <w:rsid w:val="00A26CBA"/>
    <w:rsid w:val="00AA2796"/>
    <w:rsid w:val="00AD3B15"/>
    <w:rsid w:val="00C53AEA"/>
    <w:rsid w:val="00C653D3"/>
    <w:rsid w:val="00CC6E74"/>
    <w:rsid w:val="00CD1CA4"/>
    <w:rsid w:val="00E32B82"/>
    <w:rsid w:val="00E349A2"/>
    <w:rsid w:val="00E67C26"/>
    <w:rsid w:val="00FC7076"/>
    <w:rsid w:val="00FE0623"/>
    <w:rsid w:val="00FE29C5"/>
    <w:rsid w:val="00FF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19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2023-05-11T10:14:00Z</dcterms:created>
  <dcterms:modified xsi:type="dcterms:W3CDTF">2023-05-11T10:15:00Z</dcterms:modified>
</cp:coreProperties>
</file>