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4F7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林芝市农业农村局黄牛改良性控冻精采购报价单（模板）</w:t>
      </w:r>
    </w:p>
    <w:tbl>
      <w:tblPr>
        <w:tblStyle w:val="3"/>
        <w:tblpPr w:leftFromText="180" w:rightFromText="180" w:vertAnchor="text" w:horzAnchor="page" w:tblpX="1973" w:tblpY="336"/>
        <w:tblOverlap w:val="never"/>
        <w:tblW w:w="13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4685"/>
        <w:gridCol w:w="1830"/>
        <w:gridCol w:w="1890"/>
        <w:gridCol w:w="1920"/>
        <w:gridCol w:w="2025"/>
      </w:tblGrid>
      <w:tr w14:paraId="52FB8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noWrap w:val="0"/>
            <w:vAlign w:val="center"/>
          </w:tcPr>
          <w:p w14:paraId="4D81D06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4685" w:type="dxa"/>
            <w:noWrap w:val="0"/>
            <w:vAlign w:val="center"/>
          </w:tcPr>
          <w:p w14:paraId="3B1F8F4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详细参数及规格</w:t>
            </w:r>
          </w:p>
        </w:tc>
        <w:tc>
          <w:tcPr>
            <w:tcW w:w="1830" w:type="dxa"/>
            <w:noWrap w:val="0"/>
            <w:vAlign w:val="center"/>
          </w:tcPr>
          <w:p w14:paraId="0DFF243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采购最高限价</w:t>
            </w:r>
          </w:p>
        </w:tc>
        <w:tc>
          <w:tcPr>
            <w:tcW w:w="1890" w:type="dxa"/>
            <w:noWrap w:val="0"/>
            <w:vAlign w:val="center"/>
          </w:tcPr>
          <w:p w14:paraId="191A8E5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单价</w:t>
            </w:r>
          </w:p>
          <w:p w14:paraId="0C2F716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（元）</w:t>
            </w:r>
          </w:p>
        </w:tc>
        <w:tc>
          <w:tcPr>
            <w:tcW w:w="1920" w:type="dxa"/>
            <w:noWrap w:val="0"/>
            <w:vAlign w:val="center"/>
          </w:tcPr>
          <w:p w14:paraId="76D22A0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拟供应数量（剂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2025" w:type="dxa"/>
            <w:noWrap w:val="0"/>
            <w:vAlign w:val="center"/>
          </w:tcPr>
          <w:p w14:paraId="0F13FFF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2EF29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noWrap w:val="0"/>
            <w:vAlign w:val="center"/>
          </w:tcPr>
          <w:p w14:paraId="1DF195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685" w:type="dxa"/>
            <w:noWrap w:val="0"/>
            <w:vAlign w:val="center"/>
          </w:tcPr>
          <w:p w14:paraId="6CB9E35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品种：娟姗牛（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X性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）、</w:t>
            </w:r>
          </w:p>
          <w:p w14:paraId="11E68FC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冻精种类：国产性控冻精</w:t>
            </w:r>
          </w:p>
          <w:p w14:paraId="5D630B31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剂型剂量：细管微型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0.25±0.01毫升/支</w:t>
            </w:r>
          </w:p>
          <w:p w14:paraId="3B7999B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细管质量要求：细管壁与两端封口、无裂痕、严密。</w:t>
            </w:r>
          </w:p>
          <w:p w14:paraId="7E39F53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精子数量及纯度：不低200万个，X精子纯度不低于10%。</w:t>
            </w:r>
          </w:p>
          <w:p w14:paraId="28DB6021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产奶量：种公牛系普305天产奶量在10-20吨（提供系普资料）。</w:t>
            </w:r>
          </w:p>
          <w:p w14:paraId="4F5BF6B8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产犊雌性率：90%以上。</w:t>
            </w:r>
          </w:p>
          <w:p w14:paraId="673AD09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受胎率：青年母牛情期受胎率≥50%以上。</w:t>
            </w:r>
          </w:p>
          <w:p w14:paraId="3E38F8F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精子活力：解冻后精子活力≥35%以上。</w:t>
            </w:r>
          </w:p>
          <w:p w14:paraId="5D830FCD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上述参数及规格以及其他参数均以国标参数为准。</w:t>
            </w:r>
          </w:p>
          <w:p w14:paraId="7EEEC1B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4ECE5B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898000元</w:t>
            </w:r>
          </w:p>
          <w:p w14:paraId="7326C4B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（大写：捌拾玖万捌仟元人民币）</w:t>
            </w:r>
          </w:p>
        </w:tc>
        <w:tc>
          <w:tcPr>
            <w:tcW w:w="1890" w:type="dxa"/>
            <w:noWrap w:val="0"/>
            <w:vAlign w:val="center"/>
          </w:tcPr>
          <w:p w14:paraId="4ABE54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F3BB5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1B94D6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 w14:paraId="41DFC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716B58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7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2025-10-11T08:24:01Z</dcterms:created>
  <dc:creator>林芝市农业农村局</dc:creator>
  <cp:lastModifiedBy>与海无关</cp:lastModifiedBy>
  <dcterms:modified xsi:type="dcterms:W3CDTF">2025-10-11T08:24:05Z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eyJoZGlkIjoiMDljYzUzMWQ4OWI0YzBkYjYzMDRhZTY5ZjZkYmFmYTgiLCJ1c2VySWQiOiIxNzExNjc5Nzg4In0=</vt:lpwstr>
  </property>
  <property fmtid="{D5CDD505-2E9C-101B-9397-08002B2CF9AE}" pid="4" name="ICV">
    <vt:lpwstr>1BD6D0B3BA6448DD939CFF179182983E_12</vt:lpwstr>
  </property>
</Properties>
</file>